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952EE3" w:rsidRDefault="00D50F63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</w:p>
          <w:p w:rsidR="00C47B94" w:rsidRPr="0049314C" w:rsidRDefault="00C47B94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52EE3" w:rsidRDefault="00952EE3" w:rsidP="00952E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50F63" w:rsidRDefault="00D50F63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47B94" w:rsidRPr="00C47B94" w:rsidRDefault="00C47B94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6232"/>
        <w:gridCol w:w="993"/>
        <w:gridCol w:w="1837"/>
      </w:tblGrid>
      <w:tr w:rsidR="00586DED" w:rsidRPr="0049314C" w:rsidTr="00876306">
        <w:tc>
          <w:tcPr>
            <w:tcW w:w="6232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tabs>
                <w:tab w:val="center" w:pos="3008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GENEL KURALLAR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(70 Puan)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1837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586DED" w:rsidRPr="0049314C" w:rsidTr="00876306">
        <w:trPr>
          <w:trHeight w:val="390"/>
        </w:trPr>
        <w:tc>
          <w:tcPr>
            <w:tcW w:w="6232" w:type="dxa"/>
          </w:tcPr>
          <w:p w:rsidR="00586DED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Çocuğa Görelik (Yaş grubuna uygun boyutta ve ergonomik tasarlanması)</w:t>
            </w:r>
          </w:p>
        </w:tc>
        <w:tc>
          <w:tcPr>
            <w:tcW w:w="993" w:type="dxa"/>
          </w:tcPr>
          <w:p w:rsidR="00586DED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284"/>
        </w:trPr>
        <w:tc>
          <w:tcPr>
            <w:tcW w:w="6232" w:type="dxa"/>
          </w:tcPr>
          <w:p w:rsidR="00586DED" w:rsidRPr="00BE32F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Amaca Uygunluk (Kullanım amacına uygun hazırlanması)</w:t>
            </w:r>
          </w:p>
        </w:tc>
        <w:tc>
          <w:tcPr>
            <w:tcW w:w="993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480"/>
        </w:trPr>
        <w:tc>
          <w:tcPr>
            <w:tcW w:w="6232" w:type="dxa"/>
          </w:tcPr>
          <w:p w:rsidR="00586DED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Dayanıklılık  (Materyalin tekrar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tekrar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kullanılabilmeye uygun olması) </w:t>
            </w:r>
          </w:p>
        </w:tc>
        <w:tc>
          <w:tcPr>
            <w:tcW w:w="993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300"/>
        </w:trPr>
        <w:tc>
          <w:tcPr>
            <w:tcW w:w="6232" w:type="dxa"/>
          </w:tcPr>
          <w:p w:rsidR="00586DED" w:rsidRPr="00BE32F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Kullanışlılık (Temizlenebilir malzemelerden üretilmesi)</w:t>
            </w:r>
          </w:p>
        </w:tc>
        <w:tc>
          <w:tcPr>
            <w:tcW w:w="993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390"/>
        </w:trPr>
        <w:tc>
          <w:tcPr>
            <w:tcW w:w="6232" w:type="dxa"/>
          </w:tcPr>
          <w:p w:rsidR="00586DED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Güvenlik (Sağlığa zarar verecek malzemelerin kullanılmaması) </w:t>
            </w:r>
          </w:p>
        </w:tc>
        <w:tc>
          <w:tcPr>
            <w:tcW w:w="993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270"/>
        </w:trPr>
        <w:tc>
          <w:tcPr>
            <w:tcW w:w="6232" w:type="dxa"/>
          </w:tcPr>
          <w:p w:rsidR="00586DED" w:rsidRPr="00A81234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Estetiklik (Materyalin görsel açıdan göze hitap etmesi)</w:t>
            </w:r>
          </w:p>
        </w:tc>
        <w:tc>
          <w:tcPr>
            <w:tcW w:w="993" w:type="dxa"/>
          </w:tcPr>
          <w:p w:rsidR="00586DED" w:rsidRPr="008912E5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2E5"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rPr>
          <w:trHeight w:val="420"/>
        </w:trPr>
        <w:tc>
          <w:tcPr>
            <w:tcW w:w="6232" w:type="dxa"/>
          </w:tcPr>
          <w:p w:rsidR="00586DED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Ekonomiklik (Kullanılan malzemelerin tasarruf öğelerine ve geri dönüşüme uygun olması)</w:t>
            </w:r>
          </w:p>
        </w:tc>
        <w:tc>
          <w:tcPr>
            <w:tcW w:w="993" w:type="dxa"/>
          </w:tcPr>
          <w:p w:rsidR="00586DED" w:rsidRPr="008912E5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1837" w:type="dxa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c>
          <w:tcPr>
            <w:tcW w:w="6232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ETİK KURALLAR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0 Puan)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1837" w:type="dxa"/>
            <w:shd w:val="clear" w:color="auto" w:fill="DDD9C3" w:themeFill="background2" w:themeFillShade="E6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586DED" w:rsidRPr="0049314C" w:rsidTr="00876306">
        <w:tc>
          <w:tcPr>
            <w:tcW w:w="6232" w:type="dxa"/>
            <w:shd w:val="clear" w:color="auto" w:fill="FFFFFF" w:themeFill="background1"/>
          </w:tcPr>
          <w:p w:rsidR="00586DED" w:rsidRPr="00A81234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Özgünlük (Var olan ürünlerden farklı ürünlerin ortaya konması)</w:t>
            </w:r>
          </w:p>
        </w:tc>
        <w:tc>
          <w:tcPr>
            <w:tcW w:w="993" w:type="dxa"/>
            <w:shd w:val="clear" w:color="auto" w:fill="FFFFFF" w:themeFill="background1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puan</w:t>
            </w:r>
          </w:p>
        </w:tc>
        <w:tc>
          <w:tcPr>
            <w:tcW w:w="1837" w:type="dxa"/>
            <w:shd w:val="clear" w:color="auto" w:fill="FFFFFF" w:themeFill="background1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DED" w:rsidRPr="0049314C" w:rsidTr="00876306">
        <w:tc>
          <w:tcPr>
            <w:tcW w:w="6232" w:type="dxa"/>
            <w:shd w:val="clear" w:color="auto" w:fill="FFFFFF" w:themeFill="background1"/>
          </w:tcPr>
          <w:p w:rsidR="00586DED" w:rsidRPr="00A81234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Zamanında teslim </w:t>
            </w:r>
            <w:r w:rsidRPr="00A812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 günlük ek süre verilebilir ve geciken her gün için 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puan  eksiltilebilir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puan</w:t>
            </w:r>
          </w:p>
        </w:tc>
        <w:tc>
          <w:tcPr>
            <w:tcW w:w="1837" w:type="dxa"/>
            <w:shd w:val="clear" w:color="auto" w:fill="FFFFFF" w:themeFill="background1"/>
          </w:tcPr>
          <w:p w:rsidR="00586DED" w:rsidRPr="0049314C" w:rsidRDefault="00586DED" w:rsidP="00876306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0657D" w:rsidRDefault="0060657D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pPr w:leftFromText="141" w:rightFromText="141" w:vertAnchor="text" w:horzAnchor="page" w:tblpX="6868" w:tblpY="361"/>
        <w:tblW w:w="0" w:type="auto"/>
        <w:tblLook w:val="04A0"/>
      </w:tblPr>
      <w:tblGrid>
        <w:gridCol w:w="1701"/>
        <w:gridCol w:w="1384"/>
      </w:tblGrid>
      <w:tr w:rsidR="00C47B94" w:rsidRPr="005A6E6E" w:rsidTr="00CA639C">
        <w:tc>
          <w:tcPr>
            <w:tcW w:w="1701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E6E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  <w:tc>
          <w:tcPr>
            <w:tcW w:w="1384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C8F" w:rsidRDefault="003D5C8F" w:rsidP="00DE59C2">
      <w:pPr>
        <w:spacing w:after="0" w:line="240" w:lineRule="auto"/>
      </w:pPr>
      <w:r>
        <w:separator/>
      </w:r>
    </w:p>
  </w:endnote>
  <w:endnote w:type="continuationSeparator" w:id="0">
    <w:p w:rsidR="003D5C8F" w:rsidRDefault="003D5C8F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C8F" w:rsidRDefault="003D5C8F" w:rsidP="00DE59C2">
      <w:pPr>
        <w:spacing w:after="0" w:line="240" w:lineRule="auto"/>
      </w:pPr>
      <w:r>
        <w:separator/>
      </w:r>
    </w:p>
  </w:footnote>
  <w:footnote w:type="continuationSeparator" w:id="0">
    <w:p w:rsidR="003D5C8F" w:rsidRDefault="003D5C8F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8519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60657D" w:rsidRPr="009C1390" w:rsidRDefault="0060657D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Çocuk Bakımı ve Gençlik Hizmetleri Bölümü</w:t>
          </w:r>
        </w:p>
        <w:p w:rsidR="00DE59C2" w:rsidRPr="00105F6E" w:rsidRDefault="00586DED" w:rsidP="00586DED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Times New Roman" w:hAnsi="Times New Roman"/>
              <w:b/>
              <w:sz w:val="20"/>
              <w:szCs w:val="24"/>
            </w:rPr>
            <w:t xml:space="preserve">Eğitsel Materyal </w:t>
          </w:r>
          <w:r w:rsidR="00DE59C2"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C421E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="00586DED">
            <w:rPr>
              <w:rFonts w:ascii="Cambria" w:hAnsi="Cambria"/>
              <w:color w:val="002060"/>
              <w:sz w:val="16"/>
              <w:szCs w:val="16"/>
            </w:rPr>
            <w:t>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F8350B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86DED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7D7D"/>
    <w:multiLevelType w:val="hybridMultilevel"/>
    <w:tmpl w:val="98160D90"/>
    <w:lvl w:ilvl="0" w:tplc="D152C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212E"/>
    <w:multiLevelType w:val="hybridMultilevel"/>
    <w:tmpl w:val="B624F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A60161"/>
    <w:multiLevelType w:val="hybridMultilevel"/>
    <w:tmpl w:val="8A00C5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633AE3"/>
    <w:multiLevelType w:val="hybridMultilevel"/>
    <w:tmpl w:val="0B843D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B771E"/>
    <w:multiLevelType w:val="hybridMultilevel"/>
    <w:tmpl w:val="7660DD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126B8"/>
    <w:multiLevelType w:val="hybridMultilevel"/>
    <w:tmpl w:val="7980C77E"/>
    <w:lvl w:ilvl="0" w:tplc="BDA4D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46780"/>
    <w:multiLevelType w:val="hybridMultilevel"/>
    <w:tmpl w:val="1F74F762"/>
    <w:lvl w:ilvl="0" w:tplc="A1A0F81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93E67"/>
    <w:multiLevelType w:val="hybridMultilevel"/>
    <w:tmpl w:val="664AC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11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05876"/>
    <w:rsid w:val="000936E8"/>
    <w:rsid w:val="0015331F"/>
    <w:rsid w:val="001A049E"/>
    <w:rsid w:val="001D6A34"/>
    <w:rsid w:val="0022432F"/>
    <w:rsid w:val="0026716C"/>
    <w:rsid w:val="002C4250"/>
    <w:rsid w:val="002D2D08"/>
    <w:rsid w:val="002E154F"/>
    <w:rsid w:val="0035773C"/>
    <w:rsid w:val="003A639A"/>
    <w:rsid w:val="003D5C8F"/>
    <w:rsid w:val="00445D5E"/>
    <w:rsid w:val="00484C09"/>
    <w:rsid w:val="0049314C"/>
    <w:rsid w:val="004C6151"/>
    <w:rsid w:val="004E4027"/>
    <w:rsid w:val="005112C8"/>
    <w:rsid w:val="00580A52"/>
    <w:rsid w:val="00586DED"/>
    <w:rsid w:val="0059228F"/>
    <w:rsid w:val="005A6E6E"/>
    <w:rsid w:val="005A7979"/>
    <w:rsid w:val="005D3FD4"/>
    <w:rsid w:val="0060657D"/>
    <w:rsid w:val="00612260"/>
    <w:rsid w:val="00645656"/>
    <w:rsid w:val="00664983"/>
    <w:rsid w:val="006C4692"/>
    <w:rsid w:val="006F7A8D"/>
    <w:rsid w:val="00745532"/>
    <w:rsid w:val="00756947"/>
    <w:rsid w:val="007870A7"/>
    <w:rsid w:val="00831588"/>
    <w:rsid w:val="0086552F"/>
    <w:rsid w:val="008708CE"/>
    <w:rsid w:val="00874CD6"/>
    <w:rsid w:val="008912E5"/>
    <w:rsid w:val="008C11F5"/>
    <w:rsid w:val="00920C60"/>
    <w:rsid w:val="00952EE3"/>
    <w:rsid w:val="009C1390"/>
    <w:rsid w:val="009D2BD8"/>
    <w:rsid w:val="00A2381B"/>
    <w:rsid w:val="00A81234"/>
    <w:rsid w:val="00B120EB"/>
    <w:rsid w:val="00B34301"/>
    <w:rsid w:val="00B479DD"/>
    <w:rsid w:val="00B731A4"/>
    <w:rsid w:val="00BE32FC"/>
    <w:rsid w:val="00BE7B7E"/>
    <w:rsid w:val="00C01341"/>
    <w:rsid w:val="00C421EA"/>
    <w:rsid w:val="00C47B94"/>
    <w:rsid w:val="00C6113E"/>
    <w:rsid w:val="00C87BF7"/>
    <w:rsid w:val="00CE5DF7"/>
    <w:rsid w:val="00CF6A50"/>
    <w:rsid w:val="00D03A21"/>
    <w:rsid w:val="00D0578F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8350B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17</cp:revision>
  <dcterms:created xsi:type="dcterms:W3CDTF">2020-09-25T14:23:00Z</dcterms:created>
  <dcterms:modified xsi:type="dcterms:W3CDTF">2026-09-17T10:56:00Z</dcterms:modified>
</cp:coreProperties>
</file>